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D0" w:rsidRPr="002A62D0" w:rsidRDefault="002A62D0" w:rsidP="002A62D0">
      <w:pPr>
        <w:pStyle w:val="Default"/>
        <w:ind w:firstLine="851"/>
        <w:jc w:val="both"/>
        <w:rPr>
          <w:b/>
          <w:sz w:val="28"/>
          <w:szCs w:val="28"/>
        </w:rPr>
      </w:pPr>
      <w:r w:rsidRPr="002A62D0">
        <w:rPr>
          <w:b/>
          <w:sz w:val="28"/>
          <w:szCs w:val="28"/>
        </w:rPr>
        <w:t>Аннотация к рабочим программам по математике 5-6 класс.</w:t>
      </w:r>
    </w:p>
    <w:p w:rsidR="002A62D0" w:rsidRPr="002A62D0" w:rsidRDefault="002A62D0" w:rsidP="002A62D0">
      <w:pPr>
        <w:pStyle w:val="Default"/>
      </w:pPr>
    </w:p>
    <w:p w:rsidR="002A62D0" w:rsidRPr="002A62D0" w:rsidRDefault="002A62D0" w:rsidP="002A62D0">
      <w:pPr>
        <w:tabs>
          <w:tab w:val="left" w:pos="199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eastAsiaTheme="minorHAnsi" w:hAnsi="Times New Roman"/>
          <w:color w:val="000000"/>
          <w:sz w:val="24"/>
          <w:szCs w:val="24"/>
        </w:rPr>
        <w:t xml:space="preserve"> Рабочие программы по математике составлены на основании следующих нормативно-правовых документов: </w:t>
      </w:r>
    </w:p>
    <w:p w:rsidR="002A62D0" w:rsidRPr="002A62D0" w:rsidRDefault="002A62D0" w:rsidP="002A62D0">
      <w:pPr>
        <w:tabs>
          <w:tab w:val="left" w:pos="1991"/>
        </w:tabs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1.Фундаментальное ядро содержания общего образования. М, «Просвещение» 2011</w:t>
      </w:r>
      <w:r w:rsidRPr="002A62D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A62D0" w:rsidRPr="002A62D0" w:rsidRDefault="002A62D0" w:rsidP="002336F3">
      <w:pPr>
        <w:tabs>
          <w:tab w:val="left" w:pos="199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 xml:space="preserve">2.Федеральные государственные образовательные стандарты основного общего образования  (утверждён приказом МО РФ от 17 декабря </w:t>
      </w:r>
      <w:smartTag w:uri="urn:schemas-microsoft-com:office:smarttags" w:element="metricconverter">
        <w:smartTagPr>
          <w:attr w:name="ProductID" w:val="2010 г"/>
        </w:smartTagPr>
        <w:r w:rsidRPr="002A62D0">
          <w:rPr>
            <w:rFonts w:ascii="Times New Roman" w:hAnsi="Times New Roman"/>
            <w:sz w:val="24"/>
            <w:szCs w:val="24"/>
          </w:rPr>
          <w:t>2010 г</w:t>
        </w:r>
      </w:smartTag>
      <w:r w:rsidRPr="002A62D0">
        <w:rPr>
          <w:rFonts w:ascii="Times New Roman" w:hAnsi="Times New Roman"/>
          <w:sz w:val="24"/>
          <w:szCs w:val="24"/>
        </w:rPr>
        <w:t>. №1897) и доработанный проект стандарта второго поколения (от 15 апреля 2011)</w:t>
      </w:r>
    </w:p>
    <w:p w:rsidR="002A62D0" w:rsidRPr="002A62D0" w:rsidRDefault="002A62D0" w:rsidP="002A62D0">
      <w:pPr>
        <w:tabs>
          <w:tab w:val="left" w:pos="199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 xml:space="preserve">3. Примерная программа по математике для основной и средней (полной) школы,     </w:t>
      </w:r>
      <w:hyperlink r:id="rId6" w:history="1">
        <w:r w:rsidRPr="002A62D0">
          <w:rPr>
            <w:rStyle w:val="a3"/>
            <w:sz w:val="24"/>
            <w:szCs w:val="24"/>
            <w:lang w:val="en-US"/>
          </w:rPr>
          <w:t>http</w:t>
        </w:r>
        <w:r w:rsidRPr="002A62D0">
          <w:rPr>
            <w:rStyle w:val="a3"/>
            <w:sz w:val="24"/>
            <w:szCs w:val="24"/>
          </w:rPr>
          <w:t>://</w:t>
        </w:r>
        <w:proofErr w:type="spellStart"/>
        <w:r w:rsidRPr="002A62D0">
          <w:rPr>
            <w:rStyle w:val="a3"/>
            <w:sz w:val="24"/>
            <w:szCs w:val="24"/>
            <w:lang w:val="en-US"/>
          </w:rPr>
          <w:t>standart</w:t>
        </w:r>
        <w:proofErr w:type="spellEnd"/>
        <w:r w:rsidRPr="002A62D0">
          <w:rPr>
            <w:rStyle w:val="a3"/>
            <w:sz w:val="24"/>
            <w:szCs w:val="24"/>
          </w:rPr>
          <w:t>.</w:t>
        </w:r>
        <w:proofErr w:type="spellStart"/>
        <w:r w:rsidRPr="002A62D0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2A62D0">
          <w:rPr>
            <w:rStyle w:val="a3"/>
            <w:sz w:val="24"/>
            <w:szCs w:val="24"/>
          </w:rPr>
          <w:t>.</w:t>
        </w:r>
        <w:proofErr w:type="spellStart"/>
        <w:r w:rsidRPr="002A62D0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2A62D0">
          <w:rPr>
            <w:rStyle w:val="a3"/>
            <w:sz w:val="24"/>
            <w:szCs w:val="24"/>
          </w:rPr>
          <w:t>/</w:t>
        </w:r>
      </w:hyperlink>
    </w:p>
    <w:p w:rsidR="002A62D0" w:rsidRPr="002A62D0" w:rsidRDefault="002A62D0" w:rsidP="002A62D0">
      <w:pPr>
        <w:tabs>
          <w:tab w:val="left" w:pos="199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 xml:space="preserve">4.Программа. Математика 5-6 </w:t>
      </w:r>
      <w:proofErr w:type="spellStart"/>
      <w:r w:rsidRPr="002A62D0">
        <w:rPr>
          <w:rFonts w:ascii="Times New Roman" w:hAnsi="Times New Roman"/>
          <w:sz w:val="24"/>
          <w:szCs w:val="24"/>
        </w:rPr>
        <w:t>классы</w:t>
      </w:r>
      <w:proofErr w:type="gramStart"/>
      <w:r w:rsidRPr="002A62D0">
        <w:rPr>
          <w:rFonts w:ascii="Times New Roman" w:hAnsi="Times New Roman"/>
          <w:sz w:val="24"/>
          <w:szCs w:val="24"/>
        </w:rPr>
        <w:t>.а</w:t>
      </w:r>
      <w:proofErr w:type="gramEnd"/>
      <w:r w:rsidRPr="002A62D0">
        <w:rPr>
          <w:rFonts w:ascii="Times New Roman" w:hAnsi="Times New Roman"/>
          <w:sz w:val="24"/>
          <w:szCs w:val="24"/>
        </w:rPr>
        <w:t>вт-сост</w:t>
      </w:r>
      <w:proofErr w:type="spellEnd"/>
      <w:r w:rsidRPr="002A6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2D0">
        <w:rPr>
          <w:rFonts w:ascii="Times New Roman" w:hAnsi="Times New Roman"/>
          <w:sz w:val="24"/>
          <w:szCs w:val="24"/>
        </w:rPr>
        <w:t>И.И.Зубарева</w:t>
      </w:r>
      <w:proofErr w:type="spellEnd"/>
      <w:r w:rsidRPr="002A6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62D0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2A62D0">
        <w:rPr>
          <w:rFonts w:ascii="Times New Roman" w:hAnsi="Times New Roman"/>
          <w:sz w:val="24"/>
          <w:szCs w:val="24"/>
        </w:rPr>
        <w:t xml:space="preserve"> М., Мнемозина, 2009г</w:t>
      </w:r>
    </w:p>
    <w:p w:rsidR="002A62D0" w:rsidRPr="002A62D0" w:rsidRDefault="002A62D0" w:rsidP="002A62D0">
      <w:pPr>
        <w:tabs>
          <w:tab w:val="left" w:pos="199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 xml:space="preserve"> 5.Информационн</w:t>
      </w:r>
      <w:proofErr w:type="gramStart"/>
      <w:r w:rsidRPr="002A62D0">
        <w:rPr>
          <w:rFonts w:ascii="Times New Roman" w:hAnsi="Times New Roman"/>
          <w:sz w:val="24"/>
          <w:szCs w:val="24"/>
        </w:rPr>
        <w:t>о-</w:t>
      </w:r>
      <w:proofErr w:type="gramEnd"/>
      <w:r w:rsidRPr="002A62D0">
        <w:rPr>
          <w:rFonts w:ascii="Times New Roman" w:hAnsi="Times New Roman"/>
          <w:sz w:val="24"/>
          <w:szCs w:val="24"/>
        </w:rPr>
        <w:t xml:space="preserve">-методическое письмо </w:t>
      </w:r>
      <w:r w:rsidRPr="002A62D0">
        <w:rPr>
          <w:rFonts w:ascii="Times New Roman" w:hAnsi="Times New Roman"/>
          <w:b/>
          <w:i/>
          <w:sz w:val="24"/>
          <w:szCs w:val="24"/>
        </w:rPr>
        <w:t>«</w:t>
      </w:r>
      <w:r w:rsidRPr="002A62D0">
        <w:rPr>
          <w:rFonts w:ascii="Times New Roman" w:hAnsi="Times New Roman"/>
          <w:sz w:val="24"/>
          <w:szCs w:val="24"/>
        </w:rPr>
        <w:t>Преподавание математики в общеобразовательных учреждениях Забайкальского края в 2012-2013 учебном году»</w:t>
      </w:r>
    </w:p>
    <w:p w:rsidR="002A62D0" w:rsidRPr="002A62D0" w:rsidRDefault="002A62D0" w:rsidP="002A62D0">
      <w:pPr>
        <w:tabs>
          <w:tab w:val="left" w:pos="199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6. Учебный план МОУ «</w:t>
      </w:r>
      <w:proofErr w:type="spellStart"/>
      <w:r w:rsidRPr="002A62D0">
        <w:rPr>
          <w:rFonts w:ascii="Times New Roman" w:hAnsi="Times New Roman"/>
          <w:sz w:val="24"/>
          <w:szCs w:val="24"/>
        </w:rPr>
        <w:t>Ушарбайская</w:t>
      </w:r>
      <w:proofErr w:type="spellEnd"/>
      <w:r w:rsidRPr="002A62D0">
        <w:rPr>
          <w:rFonts w:ascii="Times New Roman" w:hAnsi="Times New Roman"/>
          <w:sz w:val="24"/>
          <w:szCs w:val="24"/>
        </w:rPr>
        <w:t xml:space="preserve"> средняя общеобразовательная школа» на 201</w:t>
      </w:r>
      <w:r w:rsidRPr="002A62D0">
        <w:rPr>
          <w:rFonts w:ascii="Times New Roman" w:hAnsi="Times New Roman"/>
          <w:sz w:val="24"/>
          <w:szCs w:val="24"/>
        </w:rPr>
        <w:t>5</w:t>
      </w:r>
      <w:r w:rsidRPr="002A62D0">
        <w:rPr>
          <w:rFonts w:ascii="Times New Roman" w:hAnsi="Times New Roman"/>
          <w:sz w:val="24"/>
          <w:szCs w:val="24"/>
        </w:rPr>
        <w:t>-201</w:t>
      </w:r>
      <w:r w:rsidRPr="002A62D0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2A62D0">
        <w:rPr>
          <w:rFonts w:ascii="Times New Roman" w:hAnsi="Times New Roman"/>
          <w:sz w:val="24"/>
          <w:szCs w:val="24"/>
        </w:rPr>
        <w:t>уч</w:t>
      </w:r>
      <w:proofErr w:type="spellEnd"/>
      <w:r w:rsidRPr="002A62D0">
        <w:rPr>
          <w:rFonts w:ascii="Times New Roman" w:hAnsi="Times New Roman"/>
          <w:sz w:val="24"/>
          <w:szCs w:val="24"/>
        </w:rPr>
        <w:t xml:space="preserve"> год</w:t>
      </w:r>
      <w:r w:rsidRPr="002A62D0">
        <w:rPr>
          <w:rFonts w:ascii="Times New Roman" w:hAnsi="Times New Roman"/>
          <w:sz w:val="24"/>
          <w:szCs w:val="24"/>
        </w:rPr>
        <w:t>.</w:t>
      </w:r>
    </w:p>
    <w:p w:rsidR="002A62D0" w:rsidRDefault="002A62D0" w:rsidP="002336F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62D0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2A62D0">
        <w:rPr>
          <w:rFonts w:ascii="Times New Roman" w:hAnsi="Times New Roman"/>
          <w:color w:val="000000"/>
          <w:sz w:val="24"/>
          <w:szCs w:val="24"/>
        </w:rPr>
        <w:t xml:space="preserve"> соотве</w:t>
      </w:r>
      <w:r w:rsidRPr="002A62D0">
        <w:rPr>
          <w:rFonts w:ascii="Times New Roman" w:hAnsi="Times New Roman"/>
          <w:color w:val="000000"/>
          <w:sz w:val="24"/>
          <w:szCs w:val="24"/>
        </w:rPr>
        <w:t>тствуют учебникам</w:t>
      </w:r>
      <w:r w:rsidRPr="002A62D0">
        <w:rPr>
          <w:rFonts w:ascii="Times New Roman" w:hAnsi="Times New Roman"/>
          <w:color w:val="000000"/>
          <w:sz w:val="24"/>
          <w:szCs w:val="24"/>
        </w:rPr>
        <w:t xml:space="preserve"> «Математика.</w:t>
      </w:r>
      <w:r w:rsidRPr="002A62D0">
        <w:rPr>
          <w:rFonts w:ascii="Times New Roman" w:hAnsi="Times New Roman"/>
          <w:color w:val="000000"/>
          <w:sz w:val="24"/>
          <w:szCs w:val="24"/>
        </w:rPr>
        <w:t>5</w:t>
      </w:r>
      <w:r w:rsidRPr="002A62D0">
        <w:rPr>
          <w:rFonts w:ascii="Times New Roman" w:hAnsi="Times New Roman"/>
          <w:color w:val="000000"/>
          <w:sz w:val="24"/>
          <w:szCs w:val="24"/>
        </w:rPr>
        <w:t>класс» «Математика.6класс» для общеобразовательных учреждений /И.И. Зубарева, А.Г. Мордкович. – М. Мнемозина, 2012 г.</w:t>
      </w:r>
    </w:p>
    <w:p w:rsidR="002336F3" w:rsidRPr="002A62D0" w:rsidRDefault="002336F3" w:rsidP="002A62D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36F3">
        <w:rPr>
          <w:rFonts w:ascii="Times New Roman" w:hAnsi="Times New Roman"/>
          <w:b/>
          <w:color w:val="000000"/>
          <w:sz w:val="24"/>
          <w:szCs w:val="24"/>
        </w:rPr>
        <w:t>Место курса в учебном плане.</w:t>
      </w:r>
    </w:p>
    <w:p w:rsidR="002A62D0" w:rsidRPr="002A62D0" w:rsidRDefault="002A62D0" w:rsidP="002A62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Программы  рассчитаны</w:t>
      </w:r>
      <w:r w:rsidRPr="002A62D0">
        <w:rPr>
          <w:rFonts w:ascii="Times New Roman" w:eastAsiaTheme="minorHAnsi" w:hAnsi="Times New Roman"/>
          <w:color w:val="000000"/>
          <w:sz w:val="23"/>
          <w:szCs w:val="23"/>
        </w:rPr>
        <w:t xml:space="preserve"> не менее</w:t>
      </w:r>
      <w:proofErr w:type="gramStart"/>
      <w:r w:rsidRPr="002A62D0">
        <w:rPr>
          <w:rFonts w:ascii="Times New Roman" w:eastAsiaTheme="minorHAnsi" w:hAnsi="Times New Roman"/>
          <w:color w:val="000000"/>
          <w:sz w:val="23"/>
          <w:szCs w:val="23"/>
        </w:rPr>
        <w:t>,</w:t>
      </w:r>
      <w:proofErr w:type="gramEnd"/>
      <w:r w:rsidRPr="002A62D0">
        <w:rPr>
          <w:rFonts w:ascii="Times New Roman" w:eastAsiaTheme="minorHAnsi" w:hAnsi="Times New Roman"/>
          <w:color w:val="000000"/>
          <w:sz w:val="23"/>
          <w:szCs w:val="23"/>
        </w:rPr>
        <w:t xml:space="preserve"> чем на 170 учебных часов при 5 часах в неделю в </w:t>
      </w:r>
      <w:r w:rsidRPr="002A62D0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5,6 классе</w:t>
      </w:r>
      <w:r w:rsidRPr="002A62D0">
        <w:rPr>
          <w:rFonts w:ascii="Times New Roman" w:eastAsiaTheme="minorHAnsi" w:hAnsi="Times New Roman"/>
          <w:color w:val="000000"/>
          <w:sz w:val="23"/>
          <w:szCs w:val="23"/>
        </w:rPr>
        <w:t xml:space="preserve">. </w:t>
      </w:r>
    </w:p>
    <w:p w:rsidR="002A62D0" w:rsidRPr="002336F3" w:rsidRDefault="002A62D0" w:rsidP="002336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62D0">
        <w:rPr>
          <w:rFonts w:ascii="Times New Roman" w:hAnsi="Times New Roman"/>
          <w:b/>
          <w:sz w:val="24"/>
          <w:szCs w:val="24"/>
        </w:rPr>
        <w:t xml:space="preserve"> </w:t>
      </w:r>
      <w:r w:rsidRPr="002336F3">
        <w:rPr>
          <w:rFonts w:ascii="Times New Roman" w:hAnsi="Times New Roman"/>
          <w:b/>
          <w:i/>
          <w:sz w:val="24"/>
          <w:szCs w:val="24"/>
        </w:rPr>
        <w:t>Изучение математики в  основной школе направлено на достижение следующих целей:</w:t>
      </w:r>
    </w:p>
    <w:p w:rsidR="002A62D0" w:rsidRPr="002336F3" w:rsidRDefault="002A62D0" w:rsidP="002A62D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336F3">
        <w:rPr>
          <w:rFonts w:ascii="Times New Roman" w:hAnsi="Times New Roman"/>
          <w:b/>
          <w:i/>
          <w:sz w:val="24"/>
          <w:szCs w:val="24"/>
        </w:rPr>
        <w:t>в направлении личностного развития</w:t>
      </w:r>
    </w:p>
    <w:p w:rsidR="002A62D0" w:rsidRPr="002A62D0" w:rsidRDefault="002A62D0" w:rsidP="002A62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2A62D0" w:rsidRPr="002A62D0" w:rsidRDefault="002A62D0" w:rsidP="002A62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A62D0" w:rsidRPr="002A62D0" w:rsidRDefault="002A62D0" w:rsidP="002A62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A62D0" w:rsidRPr="002A62D0" w:rsidRDefault="002A62D0" w:rsidP="002A62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2A62D0" w:rsidRPr="002A62D0" w:rsidRDefault="002A62D0" w:rsidP="002A62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2A62D0" w:rsidRPr="002A62D0" w:rsidRDefault="002A62D0" w:rsidP="002A62D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2D0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2A62D0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Pr="002A62D0">
        <w:rPr>
          <w:rFonts w:ascii="Times New Roman" w:hAnsi="Times New Roman"/>
          <w:b/>
          <w:sz w:val="24"/>
          <w:szCs w:val="24"/>
        </w:rPr>
        <w:t xml:space="preserve"> направлении</w:t>
      </w:r>
    </w:p>
    <w:p w:rsidR="002A62D0" w:rsidRPr="002A62D0" w:rsidRDefault="002A62D0" w:rsidP="002A62D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A62D0" w:rsidRPr="002A62D0" w:rsidRDefault="002A62D0" w:rsidP="002A62D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 xml:space="preserve">развитие представлений о математике как форме </w:t>
      </w:r>
      <w:proofErr w:type="spellStart"/>
      <w:r w:rsidRPr="002A62D0">
        <w:rPr>
          <w:rFonts w:ascii="Times New Roman" w:hAnsi="Times New Roman"/>
          <w:sz w:val="24"/>
          <w:szCs w:val="24"/>
        </w:rPr>
        <w:t>оприсания</w:t>
      </w:r>
      <w:proofErr w:type="spellEnd"/>
      <w:r w:rsidRPr="002A62D0">
        <w:rPr>
          <w:rFonts w:ascii="Times New Roman" w:hAnsi="Times New Roman"/>
          <w:sz w:val="24"/>
          <w:szCs w:val="24"/>
        </w:rPr>
        <w:t xml:space="preserve"> и методе познания действительности, создание условий для первоначального опыта математического моделирования;</w:t>
      </w:r>
    </w:p>
    <w:p w:rsidR="002A62D0" w:rsidRPr="002A62D0" w:rsidRDefault="002A62D0" w:rsidP="002A62D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2A62D0" w:rsidRPr="002A62D0" w:rsidRDefault="002A62D0" w:rsidP="002A62D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2D0">
        <w:rPr>
          <w:rFonts w:ascii="Times New Roman" w:hAnsi="Times New Roman"/>
          <w:b/>
          <w:sz w:val="24"/>
          <w:szCs w:val="24"/>
        </w:rPr>
        <w:lastRenderedPageBreak/>
        <w:t>в предметном направлении</w:t>
      </w:r>
    </w:p>
    <w:p w:rsidR="002A62D0" w:rsidRPr="002A62D0" w:rsidRDefault="002A62D0" w:rsidP="002A62D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2A62D0" w:rsidRPr="002A62D0" w:rsidRDefault="002A62D0" w:rsidP="002A62D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2A62D0" w:rsidRPr="002A62D0" w:rsidRDefault="002A62D0" w:rsidP="002A62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 xml:space="preserve">     </w:t>
      </w:r>
      <w:r w:rsidRPr="002A62D0">
        <w:rPr>
          <w:rFonts w:ascii="Times New Roman" w:hAnsi="Times New Roman"/>
          <w:b/>
          <w:sz w:val="24"/>
          <w:szCs w:val="24"/>
        </w:rPr>
        <w:t>Целью изучения курса математики в 6 классе является:</w:t>
      </w:r>
      <w:r w:rsidRPr="002A62D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A62D0">
        <w:rPr>
          <w:rFonts w:ascii="Times New Roman" w:hAnsi="Times New Roman"/>
          <w:color w:val="000000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  <w:r w:rsidRPr="002A62D0">
        <w:rPr>
          <w:rFonts w:ascii="Times New Roman" w:hAnsi="Times New Roman"/>
          <w:sz w:val="24"/>
          <w:szCs w:val="24"/>
        </w:rPr>
        <w:t xml:space="preserve"> </w:t>
      </w:r>
    </w:p>
    <w:p w:rsidR="002A62D0" w:rsidRPr="002A62D0" w:rsidRDefault="002A62D0" w:rsidP="002A6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A62D0">
        <w:rPr>
          <w:rFonts w:ascii="Times New Roman" w:hAnsi="Times New Roman"/>
          <w:spacing w:val="-5"/>
          <w:sz w:val="24"/>
          <w:szCs w:val="24"/>
        </w:rPr>
        <w:t xml:space="preserve">     Согласно ФГОС содержание материала курса распределено в соотношении 85/15  (80/20)  на аудиторные и внеаудиторные занятия. В рабочей программе </w:t>
      </w:r>
      <w:r w:rsidRPr="002A62D0">
        <w:rPr>
          <w:rFonts w:ascii="Times New Roman" w:hAnsi="Times New Roman"/>
          <w:i/>
          <w:spacing w:val="-5"/>
          <w:sz w:val="24"/>
          <w:szCs w:val="24"/>
        </w:rPr>
        <w:t>темы  внеаудиторных занятий</w:t>
      </w:r>
      <w:r w:rsidRPr="002A62D0">
        <w:rPr>
          <w:rFonts w:ascii="Times New Roman" w:hAnsi="Times New Roman"/>
          <w:spacing w:val="-5"/>
          <w:sz w:val="24"/>
          <w:szCs w:val="24"/>
        </w:rPr>
        <w:t xml:space="preserve">  выделены </w:t>
      </w:r>
      <w:r w:rsidRPr="002A62D0">
        <w:rPr>
          <w:rFonts w:ascii="Times New Roman" w:hAnsi="Times New Roman"/>
          <w:i/>
          <w:spacing w:val="-5"/>
          <w:sz w:val="24"/>
          <w:szCs w:val="24"/>
        </w:rPr>
        <w:t>курсивом.</w:t>
      </w:r>
    </w:p>
    <w:p w:rsidR="002A62D0" w:rsidRPr="002A62D0" w:rsidRDefault="002A62D0" w:rsidP="002A62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2D0">
        <w:rPr>
          <w:rFonts w:ascii="Times New Roman" w:hAnsi="Times New Roman"/>
          <w:sz w:val="24"/>
          <w:szCs w:val="24"/>
        </w:rPr>
        <w:t>Для успешного решения задач школы  программа предусматривает использование различных активных форм организации учебной деятельности:  уроки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D0">
        <w:rPr>
          <w:rFonts w:ascii="Times New Roman" w:hAnsi="Times New Roman"/>
          <w:sz w:val="24"/>
          <w:szCs w:val="24"/>
        </w:rPr>
        <w:t>- игры, защита проектов, уроки экскурсии, общественный смотр знаний с привлечением родителей, общественности. Особое внимание уделяется развитию речи учащихся, формированию у них навыков умственного труда (планирование своей работы, поиск рациональных путей ее выполнения, критическая оценка результатов), самостоятельной работы.</w:t>
      </w:r>
    </w:p>
    <w:p w:rsidR="002336F3" w:rsidRPr="002336F3" w:rsidRDefault="002336F3" w:rsidP="002336F3">
      <w:pPr>
        <w:tabs>
          <w:tab w:val="left" w:pos="1966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336F3">
        <w:rPr>
          <w:rFonts w:ascii="Times New Roman" w:hAnsi="Times New Roman"/>
          <w:b/>
          <w:bCs/>
          <w:i/>
          <w:sz w:val="24"/>
          <w:szCs w:val="24"/>
        </w:rPr>
        <w:t>Основные содержательные линии:</w:t>
      </w:r>
    </w:p>
    <w:p w:rsidR="002336F3" w:rsidRPr="002336F3" w:rsidRDefault="002336F3" w:rsidP="002336F3">
      <w:pPr>
        <w:numPr>
          <w:ilvl w:val="0"/>
          <w:numId w:val="5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арифметика</w:t>
      </w:r>
    </w:p>
    <w:p w:rsidR="002336F3" w:rsidRPr="002336F3" w:rsidRDefault="002336F3" w:rsidP="002336F3">
      <w:pPr>
        <w:numPr>
          <w:ilvl w:val="0"/>
          <w:numId w:val="5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элементы алгебры</w:t>
      </w:r>
    </w:p>
    <w:p w:rsidR="002336F3" w:rsidRPr="002336F3" w:rsidRDefault="002336F3" w:rsidP="002336F3">
      <w:pPr>
        <w:numPr>
          <w:ilvl w:val="0"/>
          <w:numId w:val="5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вероятность и статистика</w:t>
      </w:r>
    </w:p>
    <w:p w:rsidR="002336F3" w:rsidRPr="002336F3" w:rsidRDefault="002336F3" w:rsidP="002336F3">
      <w:pPr>
        <w:numPr>
          <w:ilvl w:val="0"/>
          <w:numId w:val="5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наглядная геометрия</w:t>
      </w:r>
    </w:p>
    <w:p w:rsidR="002336F3" w:rsidRPr="002336F3" w:rsidRDefault="002336F3" w:rsidP="002336F3">
      <w:pPr>
        <w:tabs>
          <w:tab w:val="left" w:pos="1966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336F3">
        <w:rPr>
          <w:rFonts w:ascii="Times New Roman" w:hAnsi="Times New Roman"/>
          <w:b/>
          <w:bCs/>
          <w:i/>
          <w:sz w:val="24"/>
          <w:szCs w:val="24"/>
        </w:rPr>
        <w:t>Методологические темы:</w:t>
      </w:r>
    </w:p>
    <w:p w:rsidR="002336F3" w:rsidRPr="002336F3" w:rsidRDefault="002336F3" w:rsidP="002336F3">
      <w:pPr>
        <w:numPr>
          <w:ilvl w:val="0"/>
          <w:numId w:val="6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множества</w:t>
      </w:r>
    </w:p>
    <w:p w:rsidR="002336F3" w:rsidRPr="002336F3" w:rsidRDefault="002336F3" w:rsidP="002336F3">
      <w:pPr>
        <w:numPr>
          <w:ilvl w:val="0"/>
          <w:numId w:val="6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математика в историческом развитии</w:t>
      </w:r>
      <w:r w:rsidRPr="002336F3">
        <w:rPr>
          <w:rFonts w:ascii="Times New Roman" w:hAnsi="Times New Roman"/>
          <w:bCs/>
          <w:sz w:val="24"/>
          <w:szCs w:val="24"/>
        </w:rPr>
        <w:t>.</w:t>
      </w:r>
    </w:p>
    <w:p w:rsidR="002336F3" w:rsidRPr="002336F3" w:rsidRDefault="002336F3" w:rsidP="002336F3">
      <w:pPr>
        <w:tabs>
          <w:tab w:val="left" w:pos="196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36F3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2336F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336F3">
        <w:rPr>
          <w:rFonts w:ascii="Times New Roman" w:hAnsi="Times New Roman"/>
          <w:b/>
          <w:bCs/>
          <w:sz w:val="24"/>
          <w:szCs w:val="24"/>
        </w:rPr>
        <w:t xml:space="preserve">  и предметны</w:t>
      </w:r>
      <w:bookmarkStart w:id="0" w:name="_GoBack"/>
      <w:bookmarkEnd w:id="0"/>
      <w:r w:rsidRPr="002336F3">
        <w:rPr>
          <w:rFonts w:ascii="Times New Roman" w:hAnsi="Times New Roman"/>
          <w:b/>
          <w:bCs/>
          <w:sz w:val="24"/>
          <w:szCs w:val="24"/>
        </w:rPr>
        <w:t>е результаты освоения содержания курса</w:t>
      </w:r>
    </w:p>
    <w:p w:rsidR="002336F3" w:rsidRPr="002336F3" w:rsidRDefault="002336F3" w:rsidP="002336F3">
      <w:pPr>
        <w:numPr>
          <w:ilvl w:val="0"/>
          <w:numId w:val="7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bCs/>
          <w:sz w:val="24"/>
          <w:szCs w:val="24"/>
        </w:rPr>
        <w:t>Личностные:</w:t>
      </w:r>
    </w:p>
    <w:p w:rsidR="002336F3" w:rsidRPr="002336F3" w:rsidRDefault="002336F3" w:rsidP="002336F3">
      <w:p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bCs/>
          <w:sz w:val="24"/>
          <w:szCs w:val="24"/>
        </w:rPr>
        <w:tab/>
      </w:r>
      <w:r w:rsidRPr="002336F3"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2336F3" w:rsidRPr="002336F3" w:rsidRDefault="002336F3" w:rsidP="002336F3">
      <w:p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ab/>
        <w:t>мотивация к обучению и познанию;</w:t>
      </w:r>
    </w:p>
    <w:p w:rsidR="002336F3" w:rsidRPr="002336F3" w:rsidRDefault="002336F3" w:rsidP="002336F3">
      <w:p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ab/>
        <w:t xml:space="preserve">ценностно-смысловые установки; </w:t>
      </w:r>
    </w:p>
    <w:p w:rsidR="002336F3" w:rsidRPr="002336F3" w:rsidRDefault="002336F3" w:rsidP="002336F3">
      <w:p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ab/>
        <w:t xml:space="preserve">социальные компетенции, личностные качества. </w:t>
      </w:r>
    </w:p>
    <w:p w:rsidR="002336F3" w:rsidRPr="002336F3" w:rsidRDefault="002336F3" w:rsidP="002336F3">
      <w:pPr>
        <w:numPr>
          <w:ilvl w:val="0"/>
          <w:numId w:val="8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6F3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2336F3">
        <w:rPr>
          <w:rFonts w:ascii="Times New Roman" w:hAnsi="Times New Roman"/>
          <w:bCs/>
          <w:sz w:val="24"/>
          <w:szCs w:val="24"/>
        </w:rPr>
        <w:t>:</w:t>
      </w:r>
    </w:p>
    <w:p w:rsidR="002336F3" w:rsidRPr="002336F3" w:rsidRDefault="002336F3" w:rsidP="002336F3">
      <w:p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 xml:space="preserve">универсальные учебные действия: </w:t>
      </w:r>
    </w:p>
    <w:p w:rsidR="002336F3" w:rsidRPr="002336F3" w:rsidRDefault="002336F3" w:rsidP="002336F3">
      <w:pPr>
        <w:numPr>
          <w:ilvl w:val="0"/>
          <w:numId w:val="9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Познавательные;</w:t>
      </w:r>
    </w:p>
    <w:p w:rsidR="002336F3" w:rsidRPr="002336F3" w:rsidRDefault="002336F3" w:rsidP="002336F3">
      <w:pPr>
        <w:numPr>
          <w:ilvl w:val="0"/>
          <w:numId w:val="9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Регулятивные;</w:t>
      </w:r>
    </w:p>
    <w:p w:rsidR="002336F3" w:rsidRPr="002336F3" w:rsidRDefault="002336F3" w:rsidP="002336F3">
      <w:pPr>
        <w:numPr>
          <w:ilvl w:val="0"/>
          <w:numId w:val="9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 xml:space="preserve">Коммуникативные. </w:t>
      </w:r>
    </w:p>
    <w:p w:rsidR="002336F3" w:rsidRPr="002336F3" w:rsidRDefault="002336F3" w:rsidP="002336F3">
      <w:pPr>
        <w:numPr>
          <w:ilvl w:val="0"/>
          <w:numId w:val="8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bCs/>
          <w:sz w:val="24"/>
          <w:szCs w:val="24"/>
        </w:rPr>
        <w:t>Предметные:</w:t>
      </w:r>
    </w:p>
    <w:p w:rsidR="002336F3" w:rsidRPr="002336F3" w:rsidRDefault="002336F3" w:rsidP="002336F3">
      <w:pPr>
        <w:numPr>
          <w:ilvl w:val="3"/>
          <w:numId w:val="10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опыт деятельности специфической для данной предметной области</w:t>
      </w:r>
      <w:proofErr w:type="gramStart"/>
      <w:r w:rsidRPr="002336F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336F3" w:rsidRPr="002336F3" w:rsidRDefault="002336F3" w:rsidP="002336F3">
      <w:pPr>
        <w:numPr>
          <w:ilvl w:val="3"/>
          <w:numId w:val="10"/>
        </w:numPr>
        <w:tabs>
          <w:tab w:val="left" w:pos="19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6F3">
        <w:rPr>
          <w:rFonts w:ascii="Times New Roman" w:hAnsi="Times New Roman"/>
          <w:sz w:val="24"/>
          <w:szCs w:val="24"/>
        </w:rPr>
        <w:t>система основополагающих элементов научного знания</w:t>
      </w:r>
    </w:p>
    <w:p w:rsidR="00AA02B2" w:rsidRPr="002A62D0" w:rsidRDefault="00AA02B2" w:rsidP="002A62D0">
      <w:pPr>
        <w:pStyle w:val="Default"/>
        <w:ind w:firstLine="709"/>
        <w:jc w:val="both"/>
      </w:pPr>
    </w:p>
    <w:sectPr w:rsidR="00AA02B2" w:rsidRPr="002A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E1B"/>
    <w:multiLevelType w:val="hybridMultilevel"/>
    <w:tmpl w:val="8EFCC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E9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C4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2F7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BF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06E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A78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4B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2E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07A28"/>
    <w:multiLevelType w:val="hybridMultilevel"/>
    <w:tmpl w:val="DA581E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8CD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07D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AA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C37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6D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0B5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ED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448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53E49"/>
    <w:multiLevelType w:val="hybridMultilevel"/>
    <w:tmpl w:val="350C9C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A6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4C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1C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09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AF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2D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03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EF5"/>
    <w:multiLevelType w:val="hybridMultilevel"/>
    <w:tmpl w:val="318407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D87F5D"/>
    <w:multiLevelType w:val="hybridMultilevel"/>
    <w:tmpl w:val="6B3C5D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CA6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C3F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1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4A9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E3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8C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41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0C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45F87"/>
    <w:multiLevelType w:val="hybridMultilevel"/>
    <w:tmpl w:val="F956E432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A29"/>
    <w:multiLevelType w:val="hybridMultilevel"/>
    <w:tmpl w:val="A288E49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A7F7977"/>
    <w:multiLevelType w:val="hybridMultilevel"/>
    <w:tmpl w:val="54B8780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EEF3805"/>
    <w:multiLevelType w:val="hybridMultilevel"/>
    <w:tmpl w:val="0766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3969"/>
    <w:multiLevelType w:val="hybridMultilevel"/>
    <w:tmpl w:val="45985850"/>
    <w:lvl w:ilvl="0" w:tplc="7EE8F44A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94505836" w:tentative="1">
      <w:start w:val="1"/>
      <w:numFmt w:val="bullet"/>
      <w:lvlText w:val="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2" w:tplc="6F20A0DE" w:tentative="1">
      <w:start w:val="1"/>
      <w:numFmt w:val="bullet"/>
      <w:lvlText w:val="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DDDCBE32" w:tentative="1">
      <w:start w:val="1"/>
      <w:numFmt w:val="bullet"/>
      <w:lvlText w:val="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4" w:tplc="173E1B44" w:tentative="1">
      <w:start w:val="1"/>
      <w:numFmt w:val="bullet"/>
      <w:lvlText w:val="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5" w:tplc="3E500CAC" w:tentative="1">
      <w:start w:val="1"/>
      <w:numFmt w:val="bullet"/>
      <w:lvlText w:val="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9BBC1626" w:tentative="1">
      <w:start w:val="1"/>
      <w:numFmt w:val="bullet"/>
      <w:lvlText w:val="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7" w:tplc="2C3A1A6E" w:tentative="1">
      <w:start w:val="1"/>
      <w:numFmt w:val="bullet"/>
      <w:lvlText w:val="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  <w:lvl w:ilvl="8" w:tplc="6BDC52AA" w:tentative="1">
      <w:start w:val="1"/>
      <w:numFmt w:val="bullet"/>
      <w:lvlText w:val="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8"/>
    <w:rsid w:val="00014506"/>
    <w:rsid w:val="00021030"/>
    <w:rsid w:val="000508B7"/>
    <w:rsid w:val="000964BC"/>
    <w:rsid w:val="00107A28"/>
    <w:rsid w:val="00114FAC"/>
    <w:rsid w:val="001348CE"/>
    <w:rsid w:val="001C611A"/>
    <w:rsid w:val="001C7139"/>
    <w:rsid w:val="001E2FE1"/>
    <w:rsid w:val="002336F3"/>
    <w:rsid w:val="00237C78"/>
    <w:rsid w:val="002A1BBB"/>
    <w:rsid w:val="002A62D0"/>
    <w:rsid w:val="002A7306"/>
    <w:rsid w:val="003215D2"/>
    <w:rsid w:val="003361DD"/>
    <w:rsid w:val="00370B0E"/>
    <w:rsid w:val="003B0FD3"/>
    <w:rsid w:val="003B11F2"/>
    <w:rsid w:val="003D3BC5"/>
    <w:rsid w:val="00403C30"/>
    <w:rsid w:val="00434737"/>
    <w:rsid w:val="004877AC"/>
    <w:rsid w:val="00517FC4"/>
    <w:rsid w:val="005703B9"/>
    <w:rsid w:val="00576311"/>
    <w:rsid w:val="005A02BB"/>
    <w:rsid w:val="005F0447"/>
    <w:rsid w:val="005F6A7D"/>
    <w:rsid w:val="00623F19"/>
    <w:rsid w:val="00645EE4"/>
    <w:rsid w:val="00657554"/>
    <w:rsid w:val="00666634"/>
    <w:rsid w:val="006B0055"/>
    <w:rsid w:val="0084132B"/>
    <w:rsid w:val="00891465"/>
    <w:rsid w:val="008A446F"/>
    <w:rsid w:val="008B0EF3"/>
    <w:rsid w:val="008C66DA"/>
    <w:rsid w:val="009131F3"/>
    <w:rsid w:val="00972EE4"/>
    <w:rsid w:val="009D40B1"/>
    <w:rsid w:val="00A65A66"/>
    <w:rsid w:val="00AA02B2"/>
    <w:rsid w:val="00AA4EB3"/>
    <w:rsid w:val="00AE4E42"/>
    <w:rsid w:val="00AF6456"/>
    <w:rsid w:val="00B2014A"/>
    <w:rsid w:val="00B266B8"/>
    <w:rsid w:val="00B4348B"/>
    <w:rsid w:val="00B92AE1"/>
    <w:rsid w:val="00BE68B5"/>
    <w:rsid w:val="00C34312"/>
    <w:rsid w:val="00C516D5"/>
    <w:rsid w:val="00C60B4B"/>
    <w:rsid w:val="00C67636"/>
    <w:rsid w:val="00C76459"/>
    <w:rsid w:val="00C813BE"/>
    <w:rsid w:val="00C87E50"/>
    <w:rsid w:val="00C93890"/>
    <w:rsid w:val="00CA26C9"/>
    <w:rsid w:val="00CF3128"/>
    <w:rsid w:val="00D032D8"/>
    <w:rsid w:val="00D12D69"/>
    <w:rsid w:val="00D15514"/>
    <w:rsid w:val="00D30CD1"/>
    <w:rsid w:val="00D54EF6"/>
    <w:rsid w:val="00D563AA"/>
    <w:rsid w:val="00DB04BE"/>
    <w:rsid w:val="00DE0D22"/>
    <w:rsid w:val="00DF7AFF"/>
    <w:rsid w:val="00E15015"/>
    <w:rsid w:val="00E34733"/>
    <w:rsid w:val="00E43F33"/>
    <w:rsid w:val="00EA0A30"/>
    <w:rsid w:val="00EC0A4F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A6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A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Октябрина Бадараева</dc:creator>
  <cp:keywords/>
  <dc:description/>
  <cp:lastModifiedBy>Октябрина Бадараева</cp:lastModifiedBy>
  <cp:revision>2</cp:revision>
  <dcterms:created xsi:type="dcterms:W3CDTF">2016-02-16T10:06:00Z</dcterms:created>
  <dcterms:modified xsi:type="dcterms:W3CDTF">2016-02-16T10:56:00Z</dcterms:modified>
</cp:coreProperties>
</file>